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48" w:rsidRPr="005011BC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011BC">
        <w:rPr>
          <w:rFonts w:ascii="Times New Roman" w:hAnsi="Times New Roman" w:cs="Times New Roman"/>
          <w:noProof/>
          <w:sz w:val="24"/>
          <w:szCs w:val="24"/>
        </w:rPr>
        <w:t xml:space="preserve">Изображение </w:t>
      </w:r>
      <w:r w:rsidR="00DD698F">
        <w:rPr>
          <w:rFonts w:ascii="Times New Roman" w:hAnsi="Times New Roman" w:cs="Times New Roman"/>
          <w:noProof/>
          <w:sz w:val="24"/>
          <w:szCs w:val="24"/>
        </w:rPr>
        <w:t>г</w:t>
      </w:r>
      <w:r w:rsidRPr="005011BC">
        <w:rPr>
          <w:rFonts w:ascii="Times New Roman" w:hAnsi="Times New Roman" w:cs="Times New Roman"/>
          <w:noProof/>
          <w:sz w:val="24"/>
          <w:szCs w:val="24"/>
        </w:rPr>
        <w:t>осударственного Герба Республики Казахстан</w:t>
      </w:r>
    </w:p>
    <w:p w:rsidR="00E8757F" w:rsidRPr="005011BC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048" w:rsidRPr="005011BC" w:rsidRDefault="00465048" w:rsidP="005011B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1BC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5242C7" w:rsidRPr="005011BC" w:rsidRDefault="005242C7" w:rsidP="005011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2F6F" w:rsidRPr="005011BC" w:rsidRDefault="00882F6F" w:rsidP="005011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048" w:rsidRPr="005011BC" w:rsidRDefault="00A5002E" w:rsidP="005011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1BC">
        <w:rPr>
          <w:rFonts w:ascii="Times New Roman" w:eastAsia="Times New Roman" w:hAnsi="Times New Roman" w:cs="Times New Roman"/>
          <w:b/>
          <w:sz w:val="24"/>
          <w:szCs w:val="24"/>
        </w:rPr>
        <w:t>ВОДОНАГРЕВАТЕЛИ НАКОПИТЕЛЬНЫЕ ГЕРМЕТИЧНЫЕ ДЛЯ ПРОИЗВОДСТВА САНИТАРНОЙ ГОРЯЧЕЙ ВОДЫ, РАБОТАЮЩИЕ НА СЖИЖЕННОМ УГЛЕВОДОРОДНОМ ГАЗЕ (LPG), ДЛЯ ТРАНСПОРТНЫХ СРЕДСТВ И ЛОДОК</w:t>
      </w: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A7A33" w:rsidRPr="005011BC" w:rsidRDefault="007A7A33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011BC"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Pr="005011B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011BC">
        <w:rPr>
          <w:rFonts w:ascii="Times New Roman" w:hAnsi="Times New Roman" w:cs="Times New Roman"/>
          <w:b/>
          <w:bCs/>
          <w:sz w:val="24"/>
          <w:szCs w:val="24"/>
        </w:rPr>
        <w:t>РК</w:t>
      </w:r>
      <w:r w:rsidR="005C503F" w:rsidRPr="005011B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5002E" w:rsidRPr="005011BC">
        <w:rPr>
          <w:rFonts w:ascii="Times New Roman" w:eastAsia="Times New Roman" w:hAnsi="Times New Roman" w:cs="Times New Roman"/>
          <w:b/>
          <w:kern w:val="2"/>
          <w:sz w:val="24"/>
          <w:szCs w:val="24"/>
          <w:lang w:val="en-US" w:eastAsia="fr-FR"/>
        </w:rPr>
        <w:t>EN 15033</w:t>
      </w: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A74A5" w:rsidRPr="005011BC" w:rsidRDefault="00CC4051" w:rsidP="00501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011B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A5002E" w:rsidRPr="005011BC">
        <w:rPr>
          <w:rFonts w:ascii="Times New Roman" w:eastAsia="Times New Roman" w:hAnsi="Times New Roman" w:cs="Times New Roman"/>
          <w:i/>
          <w:kern w:val="2"/>
          <w:sz w:val="24"/>
          <w:szCs w:val="24"/>
          <w:lang w:val="en-US" w:eastAsia="fr-FR"/>
        </w:rPr>
        <w:t>EN 15033</w:t>
      </w:r>
      <w:r w:rsidR="005E6CE3" w:rsidRPr="005011BC">
        <w:rPr>
          <w:rFonts w:ascii="Times New Roman" w:hAnsi="Times New Roman" w:cs="Times New Roman"/>
          <w:i/>
          <w:sz w:val="24"/>
          <w:szCs w:val="24"/>
          <w:lang w:val="en-US"/>
        </w:rPr>
        <w:t>:20</w:t>
      </w:r>
      <w:r w:rsidR="00A5002E" w:rsidRPr="005011BC">
        <w:rPr>
          <w:rFonts w:ascii="Times New Roman" w:hAnsi="Times New Roman" w:cs="Times New Roman"/>
          <w:i/>
          <w:sz w:val="24"/>
          <w:szCs w:val="24"/>
          <w:lang w:val="kk-KZ"/>
        </w:rPr>
        <w:t>06</w:t>
      </w:r>
      <w:r w:rsidR="0093798F" w:rsidRPr="005011B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A5002E" w:rsidRPr="005011B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Room sealed storage water heaters for the production of sanitary hot water using </w:t>
      </w:r>
      <w:r w:rsidR="00733960" w:rsidRPr="005011B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LPG</w:t>
      </w:r>
      <w:r w:rsidR="00A5002E" w:rsidRPr="005011B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for vehicles and boats</w:t>
      </w:r>
      <w:r w:rsidRPr="005011BC">
        <w:rPr>
          <w:rFonts w:ascii="Times New Roman" w:hAnsi="Times New Roman" w:cs="Times New Roman"/>
          <w:bCs/>
          <w:i/>
          <w:color w:val="000000"/>
          <w:sz w:val="24"/>
          <w:szCs w:val="24"/>
          <w:lang w:val="en-US" w:eastAsia="en-US"/>
        </w:rPr>
        <w:t>,</w:t>
      </w:r>
      <w:r w:rsidRPr="005011BC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="00536A75" w:rsidRPr="005011BC">
        <w:rPr>
          <w:rFonts w:ascii="Times New Roman" w:hAnsi="Times New Roman" w:cs="Times New Roman"/>
          <w:bCs/>
          <w:i/>
          <w:sz w:val="24"/>
          <w:szCs w:val="24"/>
          <w:lang w:val="en-US"/>
        </w:rPr>
        <w:t>IDT</w:t>
      </w:r>
      <w:r w:rsidRPr="005011BC">
        <w:rPr>
          <w:rFonts w:ascii="Times New Roman" w:hAnsi="Times New Roman" w:cs="Times New Roman"/>
          <w:bCs/>
          <w:i/>
          <w:color w:val="000000"/>
          <w:sz w:val="24"/>
          <w:szCs w:val="24"/>
          <w:lang w:val="en-US" w:eastAsia="en-US"/>
        </w:rPr>
        <w:t>)</w:t>
      </w:r>
    </w:p>
    <w:p w:rsidR="00BE20BD" w:rsidRPr="005011BC" w:rsidRDefault="00BE20BD" w:rsidP="005011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011BC">
        <w:rPr>
          <w:rFonts w:ascii="Times New Roman" w:hAnsi="Times New Roman" w:cs="Times New Roman"/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5011BC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5011BC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5011BC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5011BC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5011BC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5011BC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55212" w:rsidRPr="005011BC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5011BC" w:rsidRDefault="00465048" w:rsidP="005011B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1B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65048" w:rsidRPr="005011BC" w:rsidRDefault="00465048" w:rsidP="005011B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1BC">
        <w:rPr>
          <w:rFonts w:ascii="Times New Roman" w:hAnsi="Times New Roman" w:cs="Times New Roman"/>
          <w:b/>
          <w:bCs/>
          <w:sz w:val="24"/>
          <w:szCs w:val="24"/>
        </w:rPr>
        <w:t>Министерства</w:t>
      </w:r>
      <w:r w:rsidR="006E0F90" w:rsidRPr="005011B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733960" w:rsidRPr="005011BC">
        <w:rPr>
          <w:rFonts w:ascii="Times New Roman" w:hAnsi="Times New Roman" w:cs="Times New Roman"/>
          <w:b/>
          <w:bCs/>
          <w:sz w:val="24"/>
          <w:szCs w:val="24"/>
          <w:lang w:val="kk-KZ"/>
        </w:rPr>
        <w:t>торговли и интеграции</w:t>
      </w:r>
      <w:r w:rsidRPr="005011BC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65048" w:rsidRPr="005011BC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1BC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E8757F" w:rsidRPr="005011BC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57F" w:rsidRPr="005011BC" w:rsidRDefault="005D39D9" w:rsidP="00501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="0093798F" w:rsidRPr="005011BC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5011BC">
        <w:rPr>
          <w:rFonts w:ascii="Times New Roman" w:hAnsi="Times New Roman" w:cs="Times New Roman"/>
          <w:b/>
          <w:sz w:val="24"/>
          <w:szCs w:val="24"/>
          <w:lang w:val="kk-KZ"/>
        </w:rPr>
        <w:t>р-С</w:t>
      </w:r>
      <w:r w:rsidR="0093798F" w:rsidRPr="005011BC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5011BC">
        <w:rPr>
          <w:rFonts w:ascii="Times New Roman" w:hAnsi="Times New Roman" w:cs="Times New Roman"/>
          <w:b/>
          <w:sz w:val="24"/>
          <w:szCs w:val="24"/>
          <w:lang w:val="kk-KZ"/>
        </w:rPr>
        <w:t>лтан</w:t>
      </w:r>
    </w:p>
    <w:p w:rsidR="00465048" w:rsidRPr="005011BC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1BC">
        <w:rPr>
          <w:rFonts w:ascii="Times New Roman" w:hAnsi="Times New Roman" w:cs="Times New Roman"/>
          <w:b/>
          <w:sz w:val="24"/>
          <w:szCs w:val="24"/>
        </w:rPr>
        <w:br w:type="column"/>
      </w:r>
      <w:r w:rsidR="00465048" w:rsidRPr="005011BC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:rsidR="00465048" w:rsidRPr="005011BC" w:rsidRDefault="00465048" w:rsidP="00501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048" w:rsidRPr="005011BC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b/>
          <w:sz w:val="24"/>
          <w:szCs w:val="24"/>
        </w:rPr>
        <w:t>1</w:t>
      </w:r>
      <w:r w:rsidRPr="00501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0769" w:rsidRPr="005011BC">
        <w:rPr>
          <w:rFonts w:ascii="Times New Roman" w:eastAsia="Times New Roman" w:hAnsi="Times New Roman" w:cs="Times New Roman"/>
          <w:b/>
          <w:sz w:val="24"/>
          <w:szCs w:val="24"/>
        </w:rPr>
        <w:t>ПОДГОТОВЛЕН И ВНЕСЕН</w:t>
      </w:r>
      <w:r w:rsidRPr="00501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E3E" w:rsidRPr="005011BC">
        <w:rPr>
          <w:rFonts w:ascii="Times New Roman" w:hAnsi="Times New Roman" w:cs="Times New Roman"/>
          <w:bCs/>
          <w:sz w:val="24"/>
          <w:szCs w:val="24"/>
        </w:rPr>
        <w:t xml:space="preserve">Республиканским государственным предприятием </w:t>
      </w:r>
      <w:r w:rsidR="00B45E3E" w:rsidRPr="005011B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на праве хозяйственного ведения «Казахстанский институт стандартизации и сертификации» </w:t>
      </w:r>
      <w:r w:rsidR="00B45E3E" w:rsidRPr="005011BC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93798F" w:rsidRPr="005011BC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="00B45E3E" w:rsidRPr="005011BC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465048" w:rsidRPr="005011BC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5048" w:rsidRPr="005011BC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1BC">
        <w:rPr>
          <w:rFonts w:ascii="Times New Roman" w:hAnsi="Times New Roman" w:cs="Times New Roman"/>
          <w:b/>
          <w:sz w:val="24"/>
          <w:szCs w:val="24"/>
        </w:rPr>
        <w:t>2</w:t>
      </w:r>
      <w:r w:rsidRPr="005011BC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</w:t>
      </w:r>
      <w:r w:rsidR="006423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11BC">
        <w:rPr>
          <w:rFonts w:ascii="Times New Roman" w:hAnsi="Times New Roman" w:cs="Times New Roman"/>
          <w:b/>
          <w:bCs/>
          <w:sz w:val="24"/>
          <w:szCs w:val="24"/>
        </w:rPr>
        <w:t>В ДЕЙСТВИЕ</w:t>
      </w:r>
      <w:r w:rsidRPr="005011BC">
        <w:rPr>
          <w:rFonts w:ascii="Times New Roman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C0250C" w:rsidRPr="005011BC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="00255212" w:rsidRPr="005011BC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C133A5" w:rsidRPr="005011BC">
        <w:rPr>
          <w:rFonts w:ascii="Times New Roman" w:hAnsi="Times New Roman" w:cs="Times New Roman"/>
          <w:sz w:val="24"/>
          <w:szCs w:val="24"/>
        </w:rPr>
        <w:t>№__</w:t>
      </w:r>
      <w:r w:rsidR="00C133A5" w:rsidRPr="005011B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="00255212" w:rsidRPr="005011B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55212" w:rsidRPr="005011BC">
        <w:rPr>
          <w:rFonts w:ascii="Times New Roman" w:hAnsi="Times New Roman" w:cs="Times New Roman"/>
          <w:sz w:val="24"/>
          <w:szCs w:val="24"/>
        </w:rPr>
        <w:t xml:space="preserve"> __ </w:t>
      </w:r>
    </w:p>
    <w:p w:rsidR="00465048" w:rsidRPr="005011BC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051" w:rsidRPr="005011BC" w:rsidRDefault="00465048" w:rsidP="005011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5011BC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02396" w:rsidRPr="005011BC">
        <w:rPr>
          <w:rStyle w:val="FontStyle125"/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5650E7" w:rsidRPr="005011BC">
        <w:rPr>
          <w:rStyle w:val="FontStyle125"/>
          <w:rFonts w:ascii="Times New Roman" w:hAnsi="Times New Roman" w:cs="Times New Roman"/>
          <w:sz w:val="24"/>
          <w:szCs w:val="24"/>
        </w:rPr>
        <w:t>идентичен</w:t>
      </w:r>
      <w:r w:rsidR="00210128" w:rsidRPr="005011BC">
        <w:rPr>
          <w:rFonts w:ascii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hAnsi="Times New Roman" w:cs="Times New Roman"/>
          <w:sz w:val="24"/>
          <w:szCs w:val="24"/>
          <w:lang w:val="kk-KZ"/>
        </w:rPr>
        <w:t>европейскому</w:t>
      </w:r>
      <w:r w:rsidR="00CC4051" w:rsidRPr="005011BC">
        <w:rPr>
          <w:rFonts w:ascii="Times New Roman" w:hAnsi="Times New Roman" w:cs="Times New Roman"/>
          <w:sz w:val="24"/>
          <w:szCs w:val="24"/>
        </w:rPr>
        <w:t xml:space="preserve"> стандарту </w:t>
      </w:r>
      <w:r w:rsidR="00FC42A6" w:rsidRPr="005011BC">
        <w:rPr>
          <w:rFonts w:ascii="Times New Roman" w:eastAsia="Times New Roman" w:hAnsi="Times New Roman" w:cs="Times New Roman"/>
          <w:kern w:val="2"/>
          <w:sz w:val="24"/>
          <w:szCs w:val="24"/>
          <w:lang w:val="en-US" w:eastAsia="fr-FR"/>
        </w:rPr>
        <w:t>EN</w:t>
      </w:r>
      <w:r w:rsidR="00FC42A6" w:rsidRPr="005011BC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 xml:space="preserve"> 15033</w:t>
      </w:r>
      <w:r w:rsidR="00FC42A6" w:rsidRPr="005011BC">
        <w:rPr>
          <w:rFonts w:ascii="Times New Roman" w:hAnsi="Times New Roman" w:cs="Times New Roman"/>
          <w:sz w:val="24"/>
          <w:szCs w:val="24"/>
        </w:rPr>
        <w:t>:20</w:t>
      </w:r>
      <w:r w:rsidR="00FC42A6" w:rsidRPr="005011BC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FC42A6" w:rsidRPr="005011BC">
        <w:rPr>
          <w:rFonts w:ascii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Room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sealed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storage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water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heaters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production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sanitary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hot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water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using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LPG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vehicles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boats</w:t>
      </w:r>
      <w:r w:rsidR="00FC42A6" w:rsidRPr="005011BC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 xml:space="preserve">, </w:t>
      </w:r>
      <w:r w:rsidR="00FC42A6" w:rsidRPr="005011BC">
        <w:rPr>
          <w:rFonts w:ascii="Times New Roman" w:hAnsi="Times New Roman" w:cs="Times New Roman"/>
          <w:bCs/>
          <w:sz w:val="24"/>
          <w:szCs w:val="24"/>
          <w:lang w:val="en-US"/>
        </w:rPr>
        <w:t>IDT</w:t>
      </w:r>
      <w:r w:rsidR="00FC42A6" w:rsidRPr="005011BC">
        <w:rPr>
          <w:rStyle w:val="FontStyle33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82F6F" w:rsidRPr="005011BC">
        <w:rPr>
          <w:rStyle w:val="FontStyle33"/>
          <w:rFonts w:ascii="Times New Roman" w:eastAsia="Arial Unicode MS" w:hAnsi="Times New Roman" w:cs="Times New Roman"/>
          <w:sz w:val="24"/>
          <w:szCs w:val="24"/>
        </w:rPr>
        <w:t>(</w:t>
      </w:r>
      <w:r w:rsidR="00FC42A6" w:rsidRPr="005011BC">
        <w:rPr>
          <w:rFonts w:ascii="Times New Roman" w:eastAsia="Times New Roman" w:hAnsi="Times New Roman" w:cs="Times New Roman"/>
          <w:sz w:val="24"/>
          <w:szCs w:val="24"/>
          <w:lang w:val="kk-KZ"/>
        </w:rPr>
        <w:t>В</w:t>
      </w:r>
      <w:proofErr w:type="spellStart"/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>одонагреватели</w:t>
      </w:r>
      <w:proofErr w:type="spellEnd"/>
      <w:r w:rsidR="00FC42A6" w:rsidRPr="005011BC">
        <w:rPr>
          <w:rFonts w:ascii="Times New Roman" w:eastAsia="Times New Roman" w:hAnsi="Times New Roman" w:cs="Times New Roman"/>
          <w:sz w:val="24"/>
          <w:szCs w:val="24"/>
        </w:rPr>
        <w:t xml:space="preserve"> накопительные герметичные для производства санитарной горячей воды, работающие на сжиженном углеводородном газе (LPG), для транспортных средств и лодок</w:t>
      </w:r>
      <w:r w:rsidR="00490EB1" w:rsidRPr="005011BC">
        <w:rPr>
          <w:rStyle w:val="FontStyle33"/>
          <w:rFonts w:ascii="Times New Roman" w:eastAsia="Arial Unicode MS" w:hAnsi="Times New Roman" w:cs="Times New Roman"/>
          <w:sz w:val="24"/>
          <w:szCs w:val="24"/>
        </w:rPr>
        <w:t>)</w:t>
      </w:r>
      <w:r w:rsidR="0015707D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>,</w:t>
      </w:r>
      <w:r w:rsidR="00743524" w:rsidRPr="005011BC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 xml:space="preserve"> включая его изменения АС:2008</w:t>
      </w:r>
      <w:proofErr w:type="gramEnd"/>
    </w:p>
    <w:p w:rsidR="005650E7" w:rsidRPr="005011BC" w:rsidRDefault="00756B14" w:rsidP="005011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sz w:val="24"/>
          <w:szCs w:val="24"/>
          <w:lang w:val="kk-KZ"/>
        </w:rPr>
        <w:t>Европейский</w:t>
      </w:r>
      <w:r w:rsidR="00B95573" w:rsidRPr="005011BC">
        <w:rPr>
          <w:rFonts w:ascii="Times New Roman" w:hAnsi="Times New Roman" w:cs="Times New Roman"/>
          <w:sz w:val="24"/>
          <w:szCs w:val="24"/>
          <w:lang w:val="kk-KZ"/>
        </w:rPr>
        <w:t xml:space="preserve"> с</w:t>
      </w:r>
      <w:r w:rsidR="005650E7" w:rsidRPr="005011BC">
        <w:rPr>
          <w:rFonts w:ascii="Times New Roman" w:hAnsi="Times New Roman" w:cs="Times New Roman"/>
          <w:sz w:val="24"/>
          <w:szCs w:val="24"/>
          <w:lang w:val="kk-KZ"/>
        </w:rPr>
        <w:t xml:space="preserve">тандарт </w:t>
      </w:r>
      <w:r w:rsidRPr="005011BC">
        <w:rPr>
          <w:rFonts w:ascii="Times New Roman" w:eastAsia="Times New Roman" w:hAnsi="Times New Roman" w:cs="Times New Roman"/>
          <w:kern w:val="2"/>
          <w:sz w:val="24"/>
          <w:szCs w:val="24"/>
          <w:lang w:val="en-US" w:eastAsia="fr-FR"/>
        </w:rPr>
        <w:t>EN</w:t>
      </w:r>
      <w:r w:rsidRPr="005011BC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 xml:space="preserve"> 15033</w:t>
      </w:r>
      <w:r w:rsidRPr="005011BC">
        <w:rPr>
          <w:rFonts w:ascii="Times New Roman" w:hAnsi="Times New Roman" w:cs="Times New Roman"/>
          <w:sz w:val="24"/>
          <w:szCs w:val="24"/>
        </w:rPr>
        <w:t>:20</w:t>
      </w:r>
      <w:r w:rsidRPr="005011BC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Pr="005011BC">
        <w:rPr>
          <w:rFonts w:ascii="Times New Roman" w:hAnsi="Times New Roman" w:cs="Times New Roman"/>
          <w:sz w:val="24"/>
          <w:szCs w:val="24"/>
        </w:rPr>
        <w:t xml:space="preserve"> </w:t>
      </w:r>
      <w:r w:rsidR="00C478A7" w:rsidRPr="005011BC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был подготовлен </w:t>
      </w:r>
      <w:r w:rsidRPr="005011BC">
        <w:rPr>
          <w:rFonts w:ascii="Times New Roman" w:eastAsia="Times New Roman" w:hAnsi="Times New Roman" w:cs="Times New Roman"/>
          <w:sz w:val="24"/>
          <w:szCs w:val="24"/>
        </w:rPr>
        <w:t>Техническим комитетом CEN/TC 181 «Специализированные устройства для сжиженного нефтяного газа», секретариат которого находится в AFNOR</w:t>
      </w:r>
    </w:p>
    <w:p w:rsidR="003A0546" w:rsidRPr="005011BC" w:rsidRDefault="003A0546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5011B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Настоящий стандарт реализует существенные требования безопасности Директивы </w:t>
      </w:r>
      <w:r w:rsidRPr="005011BC">
        <w:rPr>
          <w:rFonts w:ascii="Times New Roman" w:eastAsia="Times New Roman" w:hAnsi="Times New Roman" w:cs="Times New Roman"/>
          <w:sz w:val="24"/>
          <w:szCs w:val="24"/>
        </w:rPr>
        <w:t>ЕС 90/396/EEC</w:t>
      </w:r>
      <w:r w:rsidRPr="005011B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приведенные в Приложении </w:t>
      </w:r>
      <w:r w:rsidRPr="005011BC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</w:p>
    <w:p w:rsidR="00BF55AC" w:rsidRPr="005011BC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5011BC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5011B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5011BC">
        <w:rPr>
          <w:rFonts w:ascii="Times New Roman" w:hAnsi="Times New Roman" w:cs="Times New Roman"/>
          <w:sz w:val="24"/>
          <w:szCs w:val="24"/>
        </w:rPr>
        <w:t>)</w:t>
      </w:r>
    </w:p>
    <w:p w:rsidR="00BF55AC" w:rsidRPr="005011BC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5011BC">
        <w:rPr>
          <w:rFonts w:ascii="Times New Roman" w:hAnsi="Times New Roman" w:cs="Times New Roman"/>
          <w:sz w:val="24"/>
          <w:szCs w:val="24"/>
          <w:lang w:val="kk-KZ"/>
        </w:rPr>
        <w:t>Официальные экземпляры международных стандартов, на основе которых подготовлен настоящий стандарт и на которые даны ссылки, имеются в Едином государственном фонде нормативных технических документов</w:t>
      </w:r>
    </w:p>
    <w:p w:rsidR="00BF55AC" w:rsidRPr="005011BC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5011BC">
        <w:rPr>
          <w:rFonts w:ascii="Times New Roman" w:hAnsi="Times New Roman" w:cs="Times New Roman"/>
          <w:sz w:val="24"/>
          <w:szCs w:val="24"/>
          <w:lang w:val="kk-KZ"/>
        </w:rPr>
        <w:t>В разделе «Нормативные ссылки» и тексте стандарта ссылочные международные стандарты актуализированы</w:t>
      </w:r>
    </w:p>
    <w:p w:rsidR="00BF55AC" w:rsidRPr="0015707D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707D">
        <w:rPr>
          <w:rFonts w:ascii="Times New Roman" w:hAnsi="Times New Roman" w:cs="Times New Roman"/>
          <w:sz w:val="24"/>
          <w:szCs w:val="24"/>
          <w:lang w:val="kk-KZ"/>
        </w:rPr>
        <w:t>Сведения о соответствии стандартов</w:t>
      </w:r>
      <w:r w:rsidR="00E73B47">
        <w:rPr>
          <w:rFonts w:ascii="Times New Roman" w:hAnsi="Times New Roman" w:cs="Times New Roman"/>
          <w:sz w:val="24"/>
          <w:szCs w:val="24"/>
          <w:lang w:val="kk-KZ"/>
        </w:rPr>
        <w:t xml:space="preserve"> (межгосударственных)</w:t>
      </w:r>
      <w:r w:rsidRPr="0015707D">
        <w:rPr>
          <w:rFonts w:ascii="Times New Roman" w:hAnsi="Times New Roman" w:cs="Times New Roman"/>
          <w:sz w:val="24"/>
          <w:szCs w:val="24"/>
          <w:lang w:val="kk-KZ"/>
        </w:rPr>
        <w:t xml:space="preserve"> ссылочным международным стандартам приведены в </w:t>
      </w:r>
      <w:r w:rsidR="00E73B47">
        <w:rPr>
          <w:rFonts w:ascii="Times New Roman" w:hAnsi="Times New Roman" w:cs="Times New Roman"/>
          <w:sz w:val="24"/>
          <w:szCs w:val="24"/>
          <w:lang w:val="kk-KZ"/>
        </w:rPr>
        <w:t xml:space="preserve">дополнительном </w:t>
      </w:r>
      <w:r w:rsidRPr="0015707D">
        <w:rPr>
          <w:rFonts w:ascii="Times New Roman" w:hAnsi="Times New Roman" w:cs="Times New Roman"/>
          <w:sz w:val="24"/>
          <w:szCs w:val="24"/>
          <w:lang w:val="kk-KZ"/>
        </w:rPr>
        <w:t>Приложении В.А</w:t>
      </w:r>
    </w:p>
    <w:p w:rsidR="00BF55AC" w:rsidRPr="005011BC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5011BC">
        <w:rPr>
          <w:rFonts w:ascii="Times New Roman" w:hAnsi="Times New Roman" w:cs="Times New Roman"/>
          <w:sz w:val="24"/>
          <w:szCs w:val="24"/>
        </w:rPr>
        <w:t>С</w:t>
      </w:r>
      <w:r w:rsidR="005E6CE3" w:rsidRPr="005011BC">
        <w:rPr>
          <w:rFonts w:ascii="Times New Roman" w:hAnsi="Times New Roman" w:cs="Times New Roman"/>
          <w:sz w:val="24"/>
          <w:szCs w:val="24"/>
        </w:rPr>
        <w:t xml:space="preserve">тепень соответствия </w:t>
      </w:r>
      <w:r w:rsidR="00642362">
        <w:rPr>
          <w:rFonts w:ascii="Times New Roman" w:hAnsi="Times New Roman" w:cs="Times New Roman"/>
          <w:sz w:val="24"/>
          <w:szCs w:val="24"/>
        </w:rPr>
        <w:t>-</w:t>
      </w:r>
      <w:r w:rsidR="005E6CE3" w:rsidRPr="005011BC">
        <w:rPr>
          <w:rFonts w:ascii="Times New Roman" w:hAnsi="Times New Roman" w:cs="Times New Roman"/>
          <w:sz w:val="24"/>
          <w:szCs w:val="24"/>
        </w:rPr>
        <w:t xml:space="preserve"> идентичная</w:t>
      </w:r>
      <w:r w:rsidRPr="005011BC">
        <w:rPr>
          <w:rFonts w:ascii="Times New Roman" w:hAnsi="Times New Roman" w:cs="Times New Roman"/>
          <w:sz w:val="24"/>
          <w:szCs w:val="24"/>
        </w:rPr>
        <w:t xml:space="preserve"> (IDT)</w:t>
      </w:r>
    </w:p>
    <w:p w:rsidR="00255212" w:rsidRPr="005011BC" w:rsidRDefault="00255212" w:rsidP="005011B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6884" w:rsidRPr="005011BC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b/>
          <w:sz w:val="24"/>
          <w:szCs w:val="24"/>
        </w:rPr>
        <w:t>4</w:t>
      </w:r>
      <w:r w:rsidRPr="005011BC">
        <w:rPr>
          <w:rFonts w:ascii="Times New Roman" w:hAnsi="Times New Roman" w:cs="Times New Roman"/>
          <w:sz w:val="24"/>
          <w:szCs w:val="24"/>
        </w:rPr>
        <w:t xml:space="preserve"> </w:t>
      </w:r>
      <w:r w:rsidR="00DD0769" w:rsidRPr="005011BC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Закона Республики Казахстан от </w:t>
      </w:r>
      <w:r w:rsidR="0039616E" w:rsidRPr="005011BC">
        <w:rPr>
          <w:rFonts w:ascii="Times New Roman" w:hAnsi="Times New Roman" w:cs="Times New Roman"/>
          <w:sz w:val="24"/>
          <w:szCs w:val="24"/>
        </w:rPr>
        <w:br/>
      </w:r>
      <w:r w:rsidR="00C97AA7" w:rsidRPr="005011BC">
        <w:rPr>
          <w:rFonts w:ascii="Times New Roman" w:hAnsi="Times New Roman" w:cs="Times New Roman"/>
          <w:sz w:val="24"/>
          <w:szCs w:val="24"/>
        </w:rPr>
        <w:t>05 октября 2018</w:t>
      </w:r>
      <w:r w:rsidR="00DD0769" w:rsidRPr="005011B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97AA7" w:rsidRPr="005011BC">
        <w:rPr>
          <w:rFonts w:ascii="Times New Roman" w:hAnsi="Times New Roman" w:cs="Times New Roman"/>
          <w:sz w:val="24"/>
          <w:szCs w:val="24"/>
        </w:rPr>
        <w:t>183</w:t>
      </w:r>
      <w:r w:rsidR="00DD0769" w:rsidRPr="005011BC">
        <w:rPr>
          <w:rFonts w:ascii="Times New Roman" w:hAnsi="Times New Roman" w:cs="Times New Roman"/>
          <w:sz w:val="24"/>
          <w:szCs w:val="24"/>
        </w:rPr>
        <w:t>-</w:t>
      </w:r>
      <w:r w:rsidR="00C97AA7" w:rsidRPr="005011BC">
        <w:rPr>
          <w:rFonts w:ascii="Times New Roman" w:hAnsi="Times New Roman" w:cs="Times New Roman"/>
          <w:sz w:val="24"/>
          <w:szCs w:val="24"/>
        </w:rPr>
        <w:t>V</w:t>
      </w:r>
      <w:r w:rsidR="00DD0769" w:rsidRPr="005011BC">
        <w:rPr>
          <w:rFonts w:ascii="Times New Roman" w:hAnsi="Times New Roman" w:cs="Times New Roman"/>
          <w:sz w:val="24"/>
          <w:szCs w:val="24"/>
        </w:rPr>
        <w:t>I «</w:t>
      </w:r>
      <w:r w:rsidR="00C97AA7" w:rsidRPr="005011BC">
        <w:rPr>
          <w:rFonts w:ascii="Times New Roman" w:hAnsi="Times New Roman" w:cs="Times New Roman"/>
          <w:sz w:val="24"/>
          <w:szCs w:val="24"/>
        </w:rPr>
        <w:t>О стандартизации</w:t>
      </w:r>
      <w:r w:rsidR="00DD0769" w:rsidRPr="005011BC">
        <w:rPr>
          <w:rFonts w:ascii="Times New Roman" w:hAnsi="Times New Roman" w:cs="Times New Roman"/>
          <w:sz w:val="24"/>
          <w:szCs w:val="24"/>
        </w:rPr>
        <w:t xml:space="preserve">» и </w:t>
      </w:r>
      <w:proofErr w:type="gramStart"/>
      <w:r w:rsidR="00526884" w:rsidRPr="005011BC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526884" w:rsidRPr="005011BC">
        <w:rPr>
          <w:rFonts w:ascii="Times New Roman" w:hAnsi="Times New Roman" w:cs="Times New Roman"/>
          <w:sz w:val="24"/>
          <w:szCs w:val="24"/>
        </w:rPr>
        <w:t xml:space="preserve"> ТС 016/2011 «О безопасности аппаратов, работающих на газообразном топливе»</w:t>
      </w:r>
      <w:r w:rsidR="00526884" w:rsidRPr="005011B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526884" w:rsidRPr="005011BC">
        <w:rPr>
          <w:rFonts w:ascii="Times New Roman" w:hAnsi="Times New Roman" w:cs="Times New Roman"/>
          <w:sz w:val="24"/>
          <w:szCs w:val="24"/>
        </w:rPr>
        <w:t>утвержден</w:t>
      </w:r>
      <w:r w:rsidR="00526884" w:rsidRPr="005011BC">
        <w:rPr>
          <w:rFonts w:ascii="Times New Roman" w:hAnsi="Times New Roman" w:cs="Times New Roman"/>
          <w:sz w:val="24"/>
          <w:szCs w:val="24"/>
          <w:lang w:val="kk-KZ"/>
        </w:rPr>
        <w:t>ного</w:t>
      </w:r>
      <w:r w:rsidR="00526884" w:rsidRPr="005011BC">
        <w:rPr>
          <w:rFonts w:ascii="Times New Roman" w:hAnsi="Times New Roman" w:cs="Times New Roman"/>
          <w:sz w:val="24"/>
          <w:szCs w:val="24"/>
        </w:rPr>
        <w:t xml:space="preserve"> Решением Комиссии Таможенного союза от 9 декабря 2011 года № 875</w:t>
      </w:r>
    </w:p>
    <w:p w:rsidR="00DD0769" w:rsidRPr="005011BC" w:rsidRDefault="00DD07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5011BC" w:rsidRDefault="00DD07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465048" w:rsidRPr="005011BC">
        <w:rPr>
          <w:rFonts w:ascii="Times New Roman" w:hAnsi="Times New Roman" w:cs="Times New Roman"/>
          <w:b/>
          <w:bCs/>
          <w:sz w:val="24"/>
          <w:szCs w:val="24"/>
        </w:rPr>
        <w:t xml:space="preserve">ВВЕДЕН </w:t>
      </w:r>
      <w:r w:rsidR="00A02D6F" w:rsidRPr="005011BC">
        <w:rPr>
          <w:rFonts w:ascii="Times New Roman" w:hAnsi="Times New Roman" w:cs="Times New Roman"/>
          <w:b/>
          <w:bCs/>
          <w:sz w:val="24"/>
          <w:szCs w:val="24"/>
          <w:lang w:val="kk-KZ"/>
        </w:rPr>
        <w:t>ВПЕРВЫЕ</w:t>
      </w:r>
    </w:p>
    <w:p w:rsidR="00875C2E" w:rsidRPr="005011BC" w:rsidRDefault="00875C2E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D1B41" w:rsidRPr="005011BC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5011BC">
        <w:rPr>
          <w:rFonts w:ascii="Times New Roman" w:hAnsi="Times New Roman" w:cs="Times New Roman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</w:t>
      </w:r>
      <w:r w:rsidRPr="005011BC">
        <w:rPr>
          <w:rFonts w:ascii="Times New Roman" w:hAnsi="Times New Roman" w:cs="Times New Roman"/>
          <w:i/>
          <w:sz w:val="24"/>
          <w:szCs w:val="24"/>
          <w:lang w:val="kk-KZ"/>
        </w:rPr>
        <w:t xml:space="preserve">издаваемом </w:t>
      </w:r>
      <w:proofErr w:type="spellStart"/>
      <w:r w:rsidRPr="005011BC">
        <w:rPr>
          <w:rFonts w:ascii="Times New Roman" w:hAnsi="Times New Roman" w:cs="Times New Roman"/>
          <w:i/>
          <w:sz w:val="24"/>
          <w:szCs w:val="24"/>
        </w:rPr>
        <w:t>информационн</w:t>
      </w:r>
      <w:proofErr w:type="spellEnd"/>
      <w:r w:rsidRPr="005011BC">
        <w:rPr>
          <w:rFonts w:ascii="Times New Roman" w:hAnsi="Times New Roman" w:cs="Times New Roman"/>
          <w:i/>
          <w:sz w:val="24"/>
          <w:szCs w:val="24"/>
          <w:lang w:val="kk-KZ"/>
        </w:rPr>
        <w:t>ом</w:t>
      </w:r>
      <w:r w:rsidRPr="005011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11BC">
        <w:rPr>
          <w:rFonts w:ascii="Times New Roman" w:hAnsi="Times New Roman" w:cs="Times New Roman"/>
          <w:i/>
          <w:sz w:val="24"/>
          <w:szCs w:val="24"/>
          <w:lang w:val="kk-KZ"/>
        </w:rPr>
        <w:t>каталоге</w:t>
      </w:r>
      <w:r w:rsidRPr="005011BC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proofErr w:type="spellStart"/>
      <w:r w:rsidRPr="005011BC">
        <w:rPr>
          <w:rFonts w:ascii="Times New Roman" w:hAnsi="Times New Roman" w:cs="Times New Roman"/>
          <w:i/>
          <w:sz w:val="24"/>
          <w:szCs w:val="24"/>
        </w:rPr>
        <w:t>периодическ</w:t>
      </w:r>
      <w:proofErr w:type="spellEnd"/>
      <w:r w:rsidRPr="005011BC">
        <w:rPr>
          <w:rFonts w:ascii="Times New Roman" w:hAnsi="Times New Roman" w:cs="Times New Roman"/>
          <w:i/>
          <w:sz w:val="24"/>
          <w:szCs w:val="24"/>
          <w:lang w:val="kk-KZ"/>
        </w:rPr>
        <w:t>и издаваемом</w:t>
      </w:r>
      <w:r w:rsidRPr="005011BC">
        <w:rPr>
          <w:rFonts w:ascii="Times New Roman" w:hAnsi="Times New Roman" w:cs="Times New Roman"/>
          <w:i/>
          <w:sz w:val="24"/>
          <w:szCs w:val="24"/>
        </w:rPr>
        <w:t xml:space="preserve"> информационном указателе «Национальные стандарты»</w:t>
      </w:r>
      <w:bookmarkStart w:id="0" w:name="_GoBack"/>
      <w:bookmarkEnd w:id="0"/>
    </w:p>
    <w:p w:rsidR="00FD1B41" w:rsidRPr="005011BC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D1B41" w:rsidRPr="005011BC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D6053" w:rsidRPr="005011BC" w:rsidRDefault="00FD1B41" w:rsidP="005011BC">
      <w:pPr>
        <w:pStyle w:val="2"/>
        <w:ind w:firstLine="567"/>
        <w:rPr>
          <w:rFonts w:ascii="Times New Roman" w:hAnsi="Times New Roman" w:cs="Times New Roman"/>
          <w:lang w:val="kk-KZ"/>
        </w:rPr>
      </w:pPr>
      <w:r w:rsidRPr="005011BC"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5011BC">
        <w:rPr>
          <w:rFonts w:ascii="Times New Roman" w:hAnsi="Times New Roman" w:cs="Times New Roman"/>
          <w:lang w:val="kk-KZ"/>
        </w:rPr>
        <w:t>торговли и интеграции</w:t>
      </w:r>
      <w:r w:rsidRPr="005011BC">
        <w:rPr>
          <w:rFonts w:ascii="Times New Roman" w:hAnsi="Times New Roman" w:cs="Times New Roman"/>
        </w:rPr>
        <w:t xml:space="preserve"> Республики Казахстан.</w:t>
      </w:r>
    </w:p>
    <w:p w:rsidR="007A7A33" w:rsidRPr="005011BC" w:rsidRDefault="00D721E5" w:rsidP="005011BC">
      <w:pPr>
        <w:pStyle w:val="2"/>
        <w:ind w:firstLine="0"/>
        <w:jc w:val="center"/>
        <w:rPr>
          <w:rFonts w:ascii="Times New Roman" w:hAnsi="Times New Roman" w:cs="Times New Roman"/>
          <w:b/>
          <w:lang w:val="kk-KZ"/>
        </w:rPr>
      </w:pPr>
      <w:r w:rsidRPr="005011BC">
        <w:rPr>
          <w:rFonts w:ascii="Times New Roman" w:hAnsi="Times New Roman" w:cs="Times New Roman"/>
          <w:b/>
          <w:lang w:val="kk-KZ"/>
        </w:rPr>
        <w:lastRenderedPageBreak/>
        <w:t>Содержание</w:t>
      </w:r>
    </w:p>
    <w:p w:rsidR="00D721E5" w:rsidRPr="005011BC" w:rsidRDefault="00D721E5" w:rsidP="005011BC">
      <w:pPr>
        <w:pStyle w:val="2"/>
        <w:ind w:firstLine="0"/>
        <w:jc w:val="center"/>
        <w:rPr>
          <w:rFonts w:ascii="Times New Roman" w:hAnsi="Times New Roman" w:cs="Times New Roman"/>
          <w:lang w:val="kk-K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2"/>
        <w:gridCol w:w="458"/>
      </w:tblGrid>
      <w:tr w:rsidR="0001784A" w:rsidRPr="005011BC" w:rsidTr="00671683">
        <w:trPr>
          <w:trHeight w:val="100"/>
          <w:jc w:val="center"/>
        </w:trPr>
        <w:tc>
          <w:tcPr>
            <w:tcW w:w="9072" w:type="dxa"/>
          </w:tcPr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1 Область применения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2 Нормативные ссылки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 Термины и определения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3.1 Водонагреватель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3.2 Характеристика газо и электроснабжения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  <w:r w:rsidR="005622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proofErr w:type="spellStart"/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азовый</w:t>
            </w:r>
            <w:proofErr w:type="spellEnd"/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контур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3.4 Уст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ройства контроля и безопасности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3.5 Этапы последовательности операций и безопасности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3.6 Горелки и устройства зажигания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3.7 Возгорание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3.8 Водяной контур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3.9 Надежность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3.10 Процесс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3.11 Характеристики устройства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Классификация накопительных водонагревателей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4.1 Тип С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5 Требования к конструкции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5.1 Общая информация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5.2 Регулировочные, контрольные и предохранительные устройства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5.3 Горелки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5.4 Слив конденсата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6 Эксплуатационные требования и испытания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6.1 Проведение испытаний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6.2 </w:t>
            </w:r>
            <w:proofErr w:type="spellStart"/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Виброустойчивость</w:t>
            </w:r>
            <w:proofErr w:type="spellEnd"/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 Прочность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 Номинальный подвод тепла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6.5 Температура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6.6 Зажигание - Перекрестное зажигание – Устойчивость пламени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6.7 Сопротивление ветру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6.8 Эксплуатация защитных водяных температурных устройств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6.9 Номинальная вместимость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6.10 Устройства зажигания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6.11 Время открытия и задержки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6.12 Контроль вентилятора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Рациональное использование энергии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 Эффективность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  <w:r w:rsidR="0001784A"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7.2 Резервное потребление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Пригодность к применению - время разогрева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 Требования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 Испытания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Маркировка и инструкции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9.1 Маркировка прибора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9.2 Инструкции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  <w:proofErr w:type="spellStart"/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Язы</w:t>
            </w:r>
            <w:proofErr w:type="spellEnd"/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</w:t>
            </w:r>
            <w:r w:rsid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</w:t>
            </w:r>
            <w:proofErr w:type="gramStart"/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011B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(справочное)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Национальны</w:t>
            </w:r>
            <w:r w:rsidR="0001784A"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 ситуации в государствах-члена</w:t>
            </w:r>
            <w:r w:rsid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х............</w:t>
            </w:r>
            <w:r w:rsidR="0001784A" w:rsidRPr="0050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</w:t>
            </w:r>
          </w:p>
          <w:p w:rsidR="00FE5CB4" w:rsidRPr="005011BC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ZA </w:t>
            </w:r>
            <w:r w:rsidRPr="005011B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(справочное)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Связь между </w:t>
            </w:r>
            <w:r w:rsidR="00C90A7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настоящим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стандартом и основными требованиями директивы ЕС 90/396/EEC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</w:t>
            </w:r>
          </w:p>
          <w:p w:rsidR="00FE5CB4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Библиография</w:t>
            </w:r>
            <w:r w:rsidR="0001784A"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...........................................................................................................................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Приложение В.А.......................................................................................................................</w:t>
            </w: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Рисунки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Рисунок 1 - Устройство для испытания ветра на настенных терминалах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Рисунок 2 - Устройство для испытания ветром терминала на крыше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Рисунок 3 - Условное обозначение для использования в транспортных средствах и/или лодках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Таблицы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Таблица 1 - Испытательные газы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Таблица 2 - Необязательные испытательные давления для летних домиков-фургонов и лодок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 w:rsidR="0064236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Таблица 3 - Характеристики устройства в пределах напряжения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Таблица 4 - Скорость и направление ветра для проверки сбалансированных настенных выходов дымохода и воздухозаборников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Таблица 5 - </w:t>
            </w:r>
            <w:r w:rsidRPr="0015707D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Скорости и направления ветра для испытания комбинированных дымоходов и воздухозаборников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Таблица 6 - Скорости и направления ветра по испытанию выходов дымохода с </w:t>
            </w:r>
            <w:proofErr w:type="gramStart"/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напольными</w:t>
            </w:r>
            <w:proofErr w:type="gramEnd"/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воздухозаборниками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 xml:space="preserve">Таблица 7 - Скорости ветра и указания по испытанию дымоходов с </w:t>
            </w:r>
            <w:proofErr w:type="gramStart"/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напольными</w:t>
            </w:r>
            <w:proofErr w:type="gramEnd"/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воздухозаборниками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bCs/>
                <w:sz w:val="24"/>
                <w:szCs w:val="24"/>
              </w:rPr>
              <w:t>Таблица A.1 - Нормальное рабочее давление для бытовых приборов в домах на колесах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</w:t>
            </w:r>
          </w:p>
          <w:p w:rsidR="0015707D" w:rsidRP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Таблица A.2 - Нормальное рабочее давление для приборов на лодках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15707D" w:rsidRDefault="0015707D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 xml:space="preserve">Таблица ZA.1 - Соответствие между </w:t>
            </w:r>
            <w:r w:rsidR="00C90A7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настоящим</w:t>
            </w: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 xml:space="preserve"> стандартом и </w:t>
            </w:r>
            <w:r w:rsidR="00C90A7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br/>
            </w:r>
            <w:r w:rsidRPr="0015707D">
              <w:rPr>
                <w:rFonts w:ascii="Times New Roman" w:eastAsia="Times New Roman" w:hAnsi="Times New Roman"/>
                <w:sz w:val="24"/>
                <w:szCs w:val="24"/>
              </w:rPr>
              <w:t>Директивой 90/396/EEC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 w:rsidR="00C90A7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</w:t>
            </w:r>
          </w:p>
          <w:p w:rsidR="007B58A5" w:rsidRPr="005011BC" w:rsidRDefault="007B58A5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Таблица В.А.1..................</w:t>
            </w:r>
            <w:r w:rsidRPr="005011B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</w:t>
            </w:r>
          </w:p>
        </w:tc>
        <w:tc>
          <w:tcPr>
            <w:tcW w:w="498" w:type="dxa"/>
          </w:tcPr>
          <w:p w:rsidR="0015707D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53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49</w:t>
            </w:r>
          </w:p>
          <w:p w:rsidR="00642362" w:rsidRDefault="00642362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622AF" w:rsidRDefault="005622AF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5622AF" w:rsidRPr="0015707D" w:rsidRDefault="007B58A5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</w:tr>
    </w:tbl>
    <w:p w:rsidR="00D721E5" w:rsidRPr="005011BC" w:rsidRDefault="00D721E5" w:rsidP="001715CF">
      <w:pPr>
        <w:pStyle w:val="2"/>
        <w:ind w:firstLine="0"/>
        <w:rPr>
          <w:rFonts w:ascii="Times New Roman" w:hAnsi="Times New Roman" w:cs="Times New Roman"/>
          <w:lang w:val="kk-KZ"/>
        </w:rPr>
      </w:pPr>
    </w:p>
    <w:sectPr w:rsidR="00D721E5" w:rsidRPr="005011BC" w:rsidSect="00DD6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822" w:rsidRDefault="003C4822" w:rsidP="00465048">
      <w:pPr>
        <w:spacing w:after="0" w:line="240" w:lineRule="auto"/>
      </w:pPr>
      <w:r>
        <w:separator/>
      </w:r>
    </w:p>
  </w:endnote>
  <w:endnote w:type="continuationSeparator" w:id="0">
    <w:p w:rsidR="003C4822" w:rsidRDefault="003C4822" w:rsidP="0046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120515"/>
      <w:docPartObj>
        <w:docPartGallery w:val="Page Numbers (Bottom of Page)"/>
        <w:docPartUnique/>
      </w:docPartObj>
    </w:sdtPr>
    <w:sdtEndPr/>
    <w:sdtContent>
      <w:p w:rsidR="001715CF" w:rsidRPr="00F80FFA" w:rsidRDefault="00F80FFA">
        <w:pPr>
          <w:pStyle w:val="a7"/>
        </w:pPr>
        <w:r w:rsidRPr="00F80F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0F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0F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59E1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F80F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068964"/>
      <w:docPartObj>
        <w:docPartGallery w:val="Page Numbers (Bottom of Page)"/>
        <w:docPartUnique/>
      </w:docPartObj>
    </w:sdtPr>
    <w:sdtEndPr/>
    <w:sdtContent>
      <w:p w:rsidR="00465048" w:rsidRPr="00F80FFA" w:rsidRDefault="00F80FFA" w:rsidP="00F80FFA">
        <w:pPr>
          <w:pStyle w:val="a7"/>
          <w:jc w:val="right"/>
        </w:pPr>
        <w:r w:rsidRPr="00F80F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0F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0F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59E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F80F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FA" w:rsidRDefault="00F80FFA">
    <w:pPr>
      <w:pStyle w:val="a7"/>
    </w:pPr>
  </w:p>
  <w:p w:rsidR="000C0E71" w:rsidRDefault="000C0E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822" w:rsidRDefault="003C4822" w:rsidP="00465048">
      <w:pPr>
        <w:spacing w:after="0" w:line="240" w:lineRule="auto"/>
      </w:pPr>
      <w:r>
        <w:separator/>
      </w:r>
    </w:p>
  </w:footnote>
  <w:footnote w:type="continuationSeparator" w:id="0">
    <w:p w:rsidR="003C4822" w:rsidRDefault="003C4822" w:rsidP="0046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CE" w:rsidRPr="000A3CD2" w:rsidRDefault="009C23CE" w:rsidP="009C23CE">
    <w:pPr>
      <w:pStyle w:val="a5"/>
      <w:rPr>
        <w:rFonts w:ascii="Times New Roman" w:hAnsi="Times New Roman" w:cs="Times New Roman"/>
        <w:b/>
        <w:sz w:val="24"/>
        <w:szCs w:val="28"/>
      </w:rPr>
    </w:pPr>
    <w:proofErr w:type="gramStart"/>
    <w:r w:rsidRPr="002032B6">
      <w:rPr>
        <w:rFonts w:ascii="Times New Roman" w:hAnsi="Times New Roman" w:cs="Times New Roman"/>
        <w:b/>
        <w:sz w:val="24"/>
        <w:szCs w:val="28"/>
      </w:rPr>
      <w:t>СТ</w:t>
    </w:r>
    <w:proofErr w:type="gramEnd"/>
    <w:r w:rsidRPr="002032B6">
      <w:rPr>
        <w:rFonts w:ascii="Times New Roman" w:hAnsi="Times New Roman" w:cs="Times New Roman"/>
        <w:b/>
        <w:sz w:val="24"/>
        <w:szCs w:val="28"/>
      </w:rPr>
      <w:t xml:space="preserve"> РК </w:t>
    </w:r>
    <w:r w:rsidR="00A5002E" w:rsidRPr="00A5002E">
      <w:rPr>
        <w:rFonts w:ascii="Times New Roman" w:eastAsia="Times New Roman" w:hAnsi="Times New Roman"/>
        <w:b/>
        <w:kern w:val="2"/>
        <w:sz w:val="24"/>
        <w:szCs w:val="24"/>
        <w:lang w:val="en-US" w:eastAsia="fr-FR"/>
      </w:rPr>
      <w:t>EN</w:t>
    </w:r>
    <w:r w:rsidR="00A5002E" w:rsidRPr="005011BC">
      <w:rPr>
        <w:rFonts w:ascii="Times New Roman" w:eastAsia="Times New Roman" w:hAnsi="Times New Roman"/>
        <w:b/>
        <w:kern w:val="2"/>
        <w:sz w:val="24"/>
        <w:szCs w:val="24"/>
        <w:lang w:eastAsia="fr-FR"/>
      </w:rPr>
      <w:t xml:space="preserve"> 15033</w:t>
    </w:r>
  </w:p>
  <w:p w:rsidR="009C23CE" w:rsidRDefault="009C23CE" w:rsidP="009C23CE">
    <w:pPr>
      <w:pStyle w:val="a5"/>
    </w:pPr>
    <w:r>
      <w:rPr>
        <w:rFonts w:ascii="Times New Roman" w:hAnsi="Times New Roman" w:cs="Times New Roman"/>
        <w:i/>
        <w:sz w:val="24"/>
        <w:szCs w:val="28"/>
      </w:rPr>
      <w:t>(проект, редакция 1</w:t>
    </w:r>
    <w:r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48" w:rsidRPr="000A3CD2" w:rsidRDefault="00465048" w:rsidP="009C23CE">
    <w:pPr>
      <w:pStyle w:val="a5"/>
      <w:jc w:val="right"/>
      <w:rPr>
        <w:rFonts w:ascii="Times New Roman" w:hAnsi="Times New Roman" w:cs="Times New Roman"/>
        <w:b/>
        <w:sz w:val="24"/>
        <w:szCs w:val="28"/>
      </w:rPr>
    </w:pPr>
    <w:proofErr w:type="gramStart"/>
    <w:r w:rsidRPr="002032B6">
      <w:rPr>
        <w:rFonts w:ascii="Times New Roman" w:hAnsi="Times New Roman" w:cs="Times New Roman"/>
        <w:b/>
        <w:sz w:val="24"/>
        <w:szCs w:val="28"/>
      </w:rPr>
      <w:t>СТ</w:t>
    </w:r>
    <w:proofErr w:type="gramEnd"/>
    <w:r w:rsidRPr="002032B6">
      <w:rPr>
        <w:rFonts w:ascii="Times New Roman" w:hAnsi="Times New Roman" w:cs="Times New Roman"/>
        <w:b/>
        <w:sz w:val="24"/>
        <w:szCs w:val="28"/>
      </w:rPr>
      <w:t xml:space="preserve"> РК </w:t>
    </w:r>
    <w:r w:rsidR="00A5002E" w:rsidRPr="00A5002E">
      <w:rPr>
        <w:rFonts w:ascii="Times New Roman" w:eastAsia="Times New Roman" w:hAnsi="Times New Roman"/>
        <w:b/>
        <w:kern w:val="2"/>
        <w:sz w:val="24"/>
        <w:szCs w:val="24"/>
        <w:lang w:val="en-US" w:eastAsia="fr-FR"/>
      </w:rPr>
      <w:t>EN</w:t>
    </w:r>
    <w:r w:rsidR="00A5002E" w:rsidRPr="005011BC">
      <w:rPr>
        <w:rFonts w:ascii="Times New Roman" w:eastAsia="Times New Roman" w:hAnsi="Times New Roman"/>
        <w:b/>
        <w:kern w:val="2"/>
        <w:sz w:val="24"/>
        <w:szCs w:val="24"/>
        <w:lang w:eastAsia="fr-FR"/>
      </w:rPr>
      <w:t xml:space="preserve"> 15033</w:t>
    </w:r>
  </w:p>
  <w:p w:rsidR="00465048" w:rsidRPr="003641CD" w:rsidRDefault="00BE20BD" w:rsidP="009C23CE">
    <w:pPr>
      <w:pStyle w:val="a5"/>
      <w:jc w:val="right"/>
      <w:rPr>
        <w:rFonts w:ascii="Times New Roman" w:hAnsi="Times New Roman" w:cs="Times New Roman"/>
        <w:i/>
        <w:sz w:val="24"/>
        <w:szCs w:val="28"/>
      </w:rPr>
    </w:pPr>
    <w:r>
      <w:rPr>
        <w:rFonts w:ascii="Times New Roman" w:hAnsi="Times New Roman" w:cs="Times New Roman"/>
        <w:i/>
        <w:sz w:val="24"/>
        <w:szCs w:val="28"/>
      </w:rPr>
      <w:t xml:space="preserve">(проект, редакция </w:t>
    </w:r>
    <w:r w:rsidR="005E6CE3">
      <w:rPr>
        <w:rFonts w:ascii="Times New Roman" w:hAnsi="Times New Roman" w:cs="Times New Roman"/>
        <w:i/>
        <w:sz w:val="24"/>
        <w:szCs w:val="28"/>
      </w:rPr>
      <w:t>1</w:t>
    </w:r>
    <w:r w:rsidR="00465048"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C7" w:rsidRPr="001F29C7" w:rsidRDefault="001F29C7" w:rsidP="001F29C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1F29C7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8"/>
    <w:rsid w:val="00010E13"/>
    <w:rsid w:val="000113D9"/>
    <w:rsid w:val="0001784A"/>
    <w:rsid w:val="00027D35"/>
    <w:rsid w:val="00050CBD"/>
    <w:rsid w:val="000632A4"/>
    <w:rsid w:val="00081DA4"/>
    <w:rsid w:val="000925E5"/>
    <w:rsid w:val="000A0744"/>
    <w:rsid w:val="000A3CD2"/>
    <w:rsid w:val="000C0E71"/>
    <w:rsid w:val="000D4697"/>
    <w:rsid w:val="001000ED"/>
    <w:rsid w:val="00147428"/>
    <w:rsid w:val="0015707D"/>
    <w:rsid w:val="001715CF"/>
    <w:rsid w:val="001736AD"/>
    <w:rsid w:val="00182734"/>
    <w:rsid w:val="001C3C57"/>
    <w:rsid w:val="001E29D8"/>
    <w:rsid w:val="001F29C7"/>
    <w:rsid w:val="002032B6"/>
    <w:rsid w:val="00210128"/>
    <w:rsid w:val="0025022B"/>
    <w:rsid w:val="00255212"/>
    <w:rsid w:val="002651CC"/>
    <w:rsid w:val="00275C78"/>
    <w:rsid w:val="00295235"/>
    <w:rsid w:val="002C15FB"/>
    <w:rsid w:val="00303670"/>
    <w:rsid w:val="003159C5"/>
    <w:rsid w:val="0036349C"/>
    <w:rsid w:val="003641CD"/>
    <w:rsid w:val="0037469B"/>
    <w:rsid w:val="003832A0"/>
    <w:rsid w:val="0039616E"/>
    <w:rsid w:val="003A0546"/>
    <w:rsid w:val="003C0DCA"/>
    <w:rsid w:val="003C4822"/>
    <w:rsid w:val="003D552D"/>
    <w:rsid w:val="003E5C09"/>
    <w:rsid w:val="003E7004"/>
    <w:rsid w:val="003F1444"/>
    <w:rsid w:val="00417B01"/>
    <w:rsid w:val="00430997"/>
    <w:rsid w:val="00443BD8"/>
    <w:rsid w:val="00465048"/>
    <w:rsid w:val="004651C2"/>
    <w:rsid w:val="00475015"/>
    <w:rsid w:val="00490EB1"/>
    <w:rsid w:val="00491B96"/>
    <w:rsid w:val="00491F56"/>
    <w:rsid w:val="004B3F32"/>
    <w:rsid w:val="004D43E9"/>
    <w:rsid w:val="004F43C8"/>
    <w:rsid w:val="004F7B5B"/>
    <w:rsid w:val="00500DFD"/>
    <w:rsid w:val="005011BC"/>
    <w:rsid w:val="005043E7"/>
    <w:rsid w:val="005242C7"/>
    <w:rsid w:val="00524D91"/>
    <w:rsid w:val="00526884"/>
    <w:rsid w:val="00535910"/>
    <w:rsid w:val="00536A75"/>
    <w:rsid w:val="00552F97"/>
    <w:rsid w:val="005622AF"/>
    <w:rsid w:val="005650E7"/>
    <w:rsid w:val="0057628C"/>
    <w:rsid w:val="00593E27"/>
    <w:rsid w:val="005C3823"/>
    <w:rsid w:val="005C503F"/>
    <w:rsid w:val="005D39D9"/>
    <w:rsid w:val="005D3F9D"/>
    <w:rsid w:val="005E6CE3"/>
    <w:rsid w:val="00624873"/>
    <w:rsid w:val="00642362"/>
    <w:rsid w:val="00645DB3"/>
    <w:rsid w:val="006662D8"/>
    <w:rsid w:val="006672B3"/>
    <w:rsid w:val="00670F56"/>
    <w:rsid w:val="00671683"/>
    <w:rsid w:val="006861F8"/>
    <w:rsid w:val="00687299"/>
    <w:rsid w:val="006D0137"/>
    <w:rsid w:val="006D3CD2"/>
    <w:rsid w:val="006E0F90"/>
    <w:rsid w:val="006F57BA"/>
    <w:rsid w:val="00733960"/>
    <w:rsid w:val="007370AA"/>
    <w:rsid w:val="00743524"/>
    <w:rsid w:val="00756B14"/>
    <w:rsid w:val="0076762F"/>
    <w:rsid w:val="00767F29"/>
    <w:rsid w:val="007A68D3"/>
    <w:rsid w:val="007A7A33"/>
    <w:rsid w:val="007B58A5"/>
    <w:rsid w:val="007C44FD"/>
    <w:rsid w:val="007D39BC"/>
    <w:rsid w:val="007E39C3"/>
    <w:rsid w:val="007F31A2"/>
    <w:rsid w:val="008036CB"/>
    <w:rsid w:val="00817ECC"/>
    <w:rsid w:val="0083162E"/>
    <w:rsid w:val="00834B76"/>
    <w:rsid w:val="00871634"/>
    <w:rsid w:val="00875C2E"/>
    <w:rsid w:val="00882F6F"/>
    <w:rsid w:val="008925B5"/>
    <w:rsid w:val="00896D7B"/>
    <w:rsid w:val="008B55EF"/>
    <w:rsid w:val="008C11AB"/>
    <w:rsid w:val="008F2955"/>
    <w:rsid w:val="00904067"/>
    <w:rsid w:val="009230FE"/>
    <w:rsid w:val="00924F08"/>
    <w:rsid w:val="0093366D"/>
    <w:rsid w:val="0093798F"/>
    <w:rsid w:val="009646C7"/>
    <w:rsid w:val="00965234"/>
    <w:rsid w:val="00965BE9"/>
    <w:rsid w:val="00965EBC"/>
    <w:rsid w:val="0097682D"/>
    <w:rsid w:val="009B1C28"/>
    <w:rsid w:val="009C23CE"/>
    <w:rsid w:val="009C28A3"/>
    <w:rsid w:val="00A02D6F"/>
    <w:rsid w:val="00A02E6A"/>
    <w:rsid w:val="00A100E7"/>
    <w:rsid w:val="00A23E5C"/>
    <w:rsid w:val="00A5002E"/>
    <w:rsid w:val="00A672B8"/>
    <w:rsid w:val="00A76B6A"/>
    <w:rsid w:val="00AA7030"/>
    <w:rsid w:val="00AD6053"/>
    <w:rsid w:val="00AE1B9A"/>
    <w:rsid w:val="00AE476B"/>
    <w:rsid w:val="00AE4F02"/>
    <w:rsid w:val="00B072BE"/>
    <w:rsid w:val="00B23CF4"/>
    <w:rsid w:val="00B45E3E"/>
    <w:rsid w:val="00B54FF4"/>
    <w:rsid w:val="00B760D6"/>
    <w:rsid w:val="00B80598"/>
    <w:rsid w:val="00B810D0"/>
    <w:rsid w:val="00B87B1A"/>
    <w:rsid w:val="00B95573"/>
    <w:rsid w:val="00BA677A"/>
    <w:rsid w:val="00BC6FB0"/>
    <w:rsid w:val="00BE20BD"/>
    <w:rsid w:val="00BE546D"/>
    <w:rsid w:val="00BF2AF5"/>
    <w:rsid w:val="00BF55AC"/>
    <w:rsid w:val="00BF5FEF"/>
    <w:rsid w:val="00C0250C"/>
    <w:rsid w:val="00C133A5"/>
    <w:rsid w:val="00C478A7"/>
    <w:rsid w:val="00C82D3A"/>
    <w:rsid w:val="00C86BDA"/>
    <w:rsid w:val="00C90A78"/>
    <w:rsid w:val="00C96B50"/>
    <w:rsid w:val="00C97AA7"/>
    <w:rsid w:val="00CB7C67"/>
    <w:rsid w:val="00CC4051"/>
    <w:rsid w:val="00CC5E1E"/>
    <w:rsid w:val="00CF5796"/>
    <w:rsid w:val="00D2061E"/>
    <w:rsid w:val="00D4005D"/>
    <w:rsid w:val="00D529FD"/>
    <w:rsid w:val="00D534C2"/>
    <w:rsid w:val="00D721E5"/>
    <w:rsid w:val="00D740D4"/>
    <w:rsid w:val="00D84704"/>
    <w:rsid w:val="00D90217"/>
    <w:rsid w:val="00D93364"/>
    <w:rsid w:val="00DA74A5"/>
    <w:rsid w:val="00DB2AB1"/>
    <w:rsid w:val="00DD0769"/>
    <w:rsid w:val="00DD2060"/>
    <w:rsid w:val="00DD698F"/>
    <w:rsid w:val="00DE5459"/>
    <w:rsid w:val="00E02396"/>
    <w:rsid w:val="00E15366"/>
    <w:rsid w:val="00E409CB"/>
    <w:rsid w:val="00E462C6"/>
    <w:rsid w:val="00E5711F"/>
    <w:rsid w:val="00E73B47"/>
    <w:rsid w:val="00E75408"/>
    <w:rsid w:val="00E81C4E"/>
    <w:rsid w:val="00E8757F"/>
    <w:rsid w:val="00E91946"/>
    <w:rsid w:val="00E92C72"/>
    <w:rsid w:val="00EA59E1"/>
    <w:rsid w:val="00EC1865"/>
    <w:rsid w:val="00EC4B95"/>
    <w:rsid w:val="00EC5176"/>
    <w:rsid w:val="00ED6246"/>
    <w:rsid w:val="00F43285"/>
    <w:rsid w:val="00F730C3"/>
    <w:rsid w:val="00F73AD4"/>
    <w:rsid w:val="00F80407"/>
    <w:rsid w:val="00F80FFA"/>
    <w:rsid w:val="00F93A4F"/>
    <w:rsid w:val="00F96A82"/>
    <w:rsid w:val="00FC42A6"/>
    <w:rsid w:val="00FD1B41"/>
    <w:rsid w:val="00FE5CB4"/>
    <w:rsid w:val="00FF6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B8"/>
  </w:style>
  <w:style w:type="paragraph" w:styleId="1">
    <w:name w:val="heading 1"/>
    <w:basedOn w:val="a"/>
    <w:link w:val="10"/>
    <w:uiPriority w:val="9"/>
    <w:qFormat/>
    <w:rsid w:val="005268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6504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65048"/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0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048"/>
  </w:style>
  <w:style w:type="paragraph" w:styleId="a7">
    <w:name w:val="footer"/>
    <w:basedOn w:val="a"/>
    <w:link w:val="a8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048"/>
  </w:style>
  <w:style w:type="character" w:customStyle="1" w:styleId="FontStyle34">
    <w:name w:val="Font Style34"/>
    <w:uiPriority w:val="99"/>
    <w:rsid w:val="00027D35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sid w:val="00965BE9"/>
    <w:rPr>
      <w:rFonts w:ascii="Arial" w:hAnsi="Arial" w:cs="Arial"/>
      <w:color w:val="000000"/>
      <w:sz w:val="18"/>
      <w:szCs w:val="18"/>
    </w:rPr>
  </w:style>
  <w:style w:type="character" w:customStyle="1" w:styleId="FontStyle42">
    <w:name w:val="Font Style42"/>
    <w:uiPriority w:val="99"/>
    <w:rsid w:val="00965BE9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965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9">
    <w:name w:val="Strong"/>
    <w:basedOn w:val="a0"/>
    <w:qFormat/>
    <w:rsid w:val="00BE20BD"/>
    <w:rPr>
      <w:b/>
      <w:bCs/>
    </w:rPr>
  </w:style>
  <w:style w:type="character" w:customStyle="1" w:styleId="FontStyle61">
    <w:name w:val="Font Style61"/>
    <w:basedOn w:val="a0"/>
    <w:uiPriority w:val="99"/>
    <w:rsid w:val="005C503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60">
    <w:name w:val="Font Style60"/>
    <w:uiPriority w:val="99"/>
    <w:rsid w:val="009C28A3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14">
    <w:name w:val="Style14"/>
    <w:basedOn w:val="a"/>
    <w:uiPriority w:val="99"/>
    <w:rsid w:val="001000ED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000ED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62">
    <w:name w:val="Font Style62"/>
    <w:uiPriority w:val="99"/>
    <w:rsid w:val="001000ED"/>
    <w:rPr>
      <w:rFonts w:ascii="Angsana New" w:hAnsi="Angsana New" w:cs="Angsana New"/>
      <w:b/>
      <w:bCs/>
      <w:color w:val="000000"/>
      <w:sz w:val="46"/>
      <w:szCs w:val="46"/>
    </w:rPr>
  </w:style>
  <w:style w:type="character" w:customStyle="1" w:styleId="FontStyle90">
    <w:name w:val="Font Style90"/>
    <w:uiPriority w:val="99"/>
    <w:rsid w:val="001000ED"/>
    <w:rPr>
      <w:rFonts w:ascii="Angsana New" w:hAnsi="Angsana New" w:cs="Angsana New"/>
      <w:color w:val="000000"/>
      <w:sz w:val="30"/>
      <w:szCs w:val="30"/>
    </w:rPr>
  </w:style>
  <w:style w:type="character" w:customStyle="1" w:styleId="FontStyle91">
    <w:name w:val="Font Style91"/>
    <w:rsid w:val="001000ED"/>
    <w:rPr>
      <w:rFonts w:ascii="Angsana New" w:hAnsi="Angsana New" w:cs="Angsana New"/>
      <w:b/>
      <w:bCs/>
      <w:color w:val="000000"/>
      <w:sz w:val="32"/>
      <w:szCs w:val="32"/>
    </w:rPr>
  </w:style>
  <w:style w:type="table" w:styleId="aa">
    <w:name w:val="Table Grid"/>
    <w:basedOn w:val="a1"/>
    <w:uiPriority w:val="59"/>
    <w:rsid w:val="0010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D605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3">
    <w:name w:val="Style13"/>
    <w:basedOn w:val="a"/>
    <w:uiPriority w:val="99"/>
    <w:rsid w:val="00AD605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7">
    <w:name w:val="Font Style47"/>
    <w:uiPriority w:val="99"/>
    <w:rsid w:val="00AD6053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hps">
    <w:name w:val="hps"/>
    <w:rsid w:val="00CC4051"/>
    <w:rPr>
      <w:rFonts w:cs="Times New Roman"/>
    </w:rPr>
  </w:style>
  <w:style w:type="character" w:customStyle="1" w:styleId="FontStyle30">
    <w:name w:val="Font Style30"/>
    <w:uiPriority w:val="99"/>
    <w:rsid w:val="00CC4051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CC4051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33">
    <w:name w:val="Font Style33"/>
    <w:uiPriority w:val="99"/>
    <w:rsid w:val="00B810D0"/>
    <w:rPr>
      <w:rFonts w:ascii="Arial" w:hAnsi="Arial" w:cs="Arial"/>
      <w:color w:val="000000"/>
      <w:sz w:val="18"/>
      <w:szCs w:val="18"/>
    </w:rPr>
  </w:style>
  <w:style w:type="character" w:customStyle="1" w:styleId="FontStyle63">
    <w:name w:val="Font Style63"/>
    <w:basedOn w:val="a0"/>
    <w:rsid w:val="00210128"/>
    <w:rPr>
      <w:rFonts w:ascii="Arial" w:hAnsi="Arial" w:cs="Arial"/>
      <w:color w:val="000000"/>
      <w:sz w:val="8"/>
      <w:szCs w:val="8"/>
    </w:rPr>
  </w:style>
  <w:style w:type="character" w:customStyle="1" w:styleId="FontStyle64">
    <w:name w:val="Font Style64"/>
    <w:basedOn w:val="a0"/>
    <w:rsid w:val="00210128"/>
    <w:rPr>
      <w:rFonts w:ascii="Arial" w:hAnsi="Arial" w:cs="Arial"/>
      <w:color w:val="000000"/>
      <w:sz w:val="8"/>
      <w:szCs w:val="8"/>
    </w:rPr>
  </w:style>
  <w:style w:type="character" w:customStyle="1" w:styleId="FontStyle92">
    <w:name w:val="Font Style92"/>
    <w:basedOn w:val="a0"/>
    <w:rsid w:val="00E02396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125">
    <w:name w:val="Font Style125"/>
    <w:rsid w:val="00E02396"/>
    <w:rPr>
      <w:rFonts w:ascii="Arial" w:hAnsi="Arial" w:cs="Arial"/>
      <w:color w:val="00000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93A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93A4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93A4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93A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93A4F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268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urrentdocdiv">
    <w:name w:val="currentdocdiv"/>
    <w:basedOn w:val="a0"/>
    <w:rsid w:val="00526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6E82-CAA8-4711-918A-EBB36C0B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2020-02-14T09:18:00Z</cp:lastPrinted>
  <dcterms:created xsi:type="dcterms:W3CDTF">2014-05-18T15:41:00Z</dcterms:created>
  <dcterms:modified xsi:type="dcterms:W3CDTF">2020-03-10T07:34:00Z</dcterms:modified>
</cp:coreProperties>
</file>